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BCB28" w14:textId="3FA11A9C" w:rsidR="00D31A66" w:rsidRPr="00200FC4" w:rsidRDefault="0098391F">
      <w:pPr>
        <w:rPr>
          <w:rFonts w:ascii="Times New Roman" w:hAnsi="Times New Roman" w:cs="Times New Roman"/>
        </w:rPr>
      </w:pPr>
      <w:r w:rsidRPr="00200FC4">
        <w:rPr>
          <w:rFonts w:ascii="Times New Roman" w:hAnsi="Times New Roman" w:cs="Times New Roman"/>
          <w:sz w:val="28"/>
          <w:szCs w:val="28"/>
        </w:rPr>
        <w:t>240327 Geldautomatensprenger und Bezahlverhalten Teil 2</w:t>
      </w:r>
      <w:r w:rsidRPr="00200FC4">
        <w:rPr>
          <w:rFonts w:ascii="Times New Roman" w:hAnsi="Times New Roman" w:cs="Times New Roman"/>
          <w:sz w:val="28"/>
          <w:szCs w:val="28"/>
        </w:rPr>
        <w:br/>
      </w:r>
      <w:r w:rsidRPr="00200FC4">
        <w:rPr>
          <w:rFonts w:ascii="Times New Roman" w:hAnsi="Times New Roman" w:cs="Times New Roman"/>
          <w:sz w:val="28"/>
          <w:szCs w:val="28"/>
        </w:rPr>
        <w:br/>
        <w:t>Anmoderation:</w:t>
      </w:r>
      <w:r w:rsidRPr="00200FC4">
        <w:rPr>
          <w:rFonts w:ascii="Times New Roman" w:hAnsi="Times New Roman" w:cs="Times New Roman"/>
          <w:sz w:val="28"/>
          <w:szCs w:val="28"/>
        </w:rPr>
        <w:br/>
      </w:r>
      <w:r w:rsidRPr="00200FC4">
        <w:rPr>
          <w:rFonts w:ascii="Times New Roman" w:hAnsi="Times New Roman" w:cs="Times New Roman"/>
          <w:sz w:val="28"/>
          <w:szCs w:val="28"/>
        </w:rPr>
        <w:br/>
        <w:t>Gerade haben Sie bei uns schon gehört, wie sich die Sparkasse Hameln-Weserbergland versucht vor Geldautomatensprengungen zu schützen, denn die Zahl der Geldautomatensprengungen ist in Deutschland in den letzten Jahren rasant angestiegen. Pro Tag wird in Deutschland mindestens ein Geldautomat gesprengt. Die Täter sind meistens in Banden organisiert, kommen aus den Niederlanden und schlagen aufgrund der Nähe oftmals in Nordrhein-Westfalen und eben auch Niedersachsen zu. Die Niederlande sind für sie längst nicht mehr so attraktiv und das hängt auch mit dem Bezahlverhalten der Menschen zusammen, sagt Christian Mrosek von der Sparkasse Hameln-Weserbergland.</w:t>
      </w:r>
      <w:r w:rsidRPr="00200FC4">
        <w:rPr>
          <w:rFonts w:ascii="Times New Roman" w:hAnsi="Times New Roman" w:cs="Times New Roman"/>
        </w:rPr>
        <w:br/>
      </w:r>
      <w:r w:rsidRPr="00200FC4">
        <w:rPr>
          <w:rFonts w:ascii="Times New Roman" w:hAnsi="Times New Roman" w:cs="Times New Roman"/>
        </w:rPr>
        <w:br/>
        <w:t xml:space="preserve">Mrosek </w:t>
      </w:r>
      <w:proofErr w:type="gramStart"/>
      <w:r w:rsidRPr="00200FC4">
        <w:rPr>
          <w:rFonts w:ascii="Times New Roman" w:hAnsi="Times New Roman" w:cs="Times New Roman"/>
        </w:rPr>
        <w:t>1a</w:t>
      </w:r>
      <w:proofErr w:type="gramEnd"/>
      <w:r w:rsidRPr="00200FC4">
        <w:rPr>
          <w:rFonts w:ascii="Times New Roman" w:hAnsi="Times New Roman" w:cs="Times New Roman"/>
        </w:rPr>
        <w:br/>
        <w:t>Dass es in Deutschland immer noch so viele Automaten gibt, hängt auch mit der Bezahlweise der Deutschen zusammen. Viele Menschen würden einfach noch gerne mit Bargeld bezahlen und darauf müssten eben auch die Banken Rücksicht nehmen und entsprechend Geldautomaten vorhalten, so Mrosek.</w:t>
      </w:r>
      <w:r w:rsidRPr="00200FC4">
        <w:rPr>
          <w:rFonts w:ascii="Times New Roman" w:hAnsi="Times New Roman" w:cs="Times New Roman"/>
        </w:rPr>
        <w:br/>
      </w:r>
      <w:r w:rsidR="001C763D" w:rsidRPr="00200FC4">
        <w:rPr>
          <w:rFonts w:ascii="Times New Roman" w:hAnsi="Times New Roman" w:cs="Times New Roman"/>
        </w:rPr>
        <w:t>Mrosek 1b</w:t>
      </w:r>
      <w:r w:rsidR="001C763D" w:rsidRPr="00200FC4">
        <w:rPr>
          <w:rFonts w:ascii="Times New Roman" w:hAnsi="Times New Roman" w:cs="Times New Roman"/>
        </w:rPr>
        <w:br/>
        <w:t>Und trotz der steigenden Zahl von Geldautomatensprengungen würde es derzeit keine Pläne geben, das Geldautomatennetz im Landkreis seitens der Sparkasse Hameln-Weserbergland weiter auszudünnen.</w:t>
      </w:r>
      <w:r w:rsidR="001C763D" w:rsidRPr="00200FC4">
        <w:rPr>
          <w:rFonts w:ascii="Times New Roman" w:hAnsi="Times New Roman" w:cs="Times New Roman"/>
        </w:rPr>
        <w:br/>
        <w:t>Mrosek 1c</w:t>
      </w:r>
      <w:r w:rsidR="00E37F5A" w:rsidRPr="00200FC4">
        <w:rPr>
          <w:rFonts w:ascii="Times New Roman" w:hAnsi="Times New Roman" w:cs="Times New Roman"/>
        </w:rPr>
        <w:br/>
      </w:r>
      <w:r w:rsidR="00E37F5A" w:rsidRPr="00200FC4">
        <w:rPr>
          <w:rFonts w:ascii="Times New Roman" w:hAnsi="Times New Roman" w:cs="Times New Roman"/>
        </w:rPr>
        <w:br/>
      </w:r>
      <w:r w:rsidR="00E37F5A" w:rsidRPr="00200FC4">
        <w:rPr>
          <w:rFonts w:ascii="Times New Roman" w:hAnsi="Times New Roman" w:cs="Times New Roman"/>
          <w:sz w:val="28"/>
          <w:szCs w:val="28"/>
        </w:rPr>
        <w:t>Abmoderation:</w:t>
      </w:r>
      <w:r w:rsidR="00E37F5A" w:rsidRPr="00200FC4">
        <w:rPr>
          <w:rFonts w:ascii="Times New Roman" w:hAnsi="Times New Roman" w:cs="Times New Roman"/>
          <w:sz w:val="28"/>
          <w:szCs w:val="28"/>
        </w:rPr>
        <w:br/>
      </w:r>
      <w:r w:rsidR="00E37F5A" w:rsidRPr="00200FC4">
        <w:rPr>
          <w:rFonts w:ascii="Times New Roman" w:hAnsi="Times New Roman" w:cs="Times New Roman"/>
          <w:sz w:val="28"/>
          <w:szCs w:val="28"/>
        </w:rPr>
        <w:br/>
        <w:t xml:space="preserve">Sagt Christian Mrosek von der Sparkasse Hameln-Weserbergland. </w:t>
      </w:r>
      <w:proofErr w:type="spellStart"/>
      <w:r w:rsidR="00E37F5A" w:rsidRPr="00200FC4">
        <w:rPr>
          <w:rFonts w:ascii="Times New Roman" w:hAnsi="Times New Roman" w:cs="Times New Roman"/>
          <w:sz w:val="28"/>
          <w:szCs w:val="28"/>
        </w:rPr>
        <w:t>radio</w:t>
      </w:r>
      <w:proofErr w:type="spellEnd"/>
      <w:r w:rsidR="00E37F5A" w:rsidRPr="00200FC4">
        <w:rPr>
          <w:rFonts w:ascii="Times New Roman" w:hAnsi="Times New Roman" w:cs="Times New Roman"/>
          <w:sz w:val="28"/>
          <w:szCs w:val="28"/>
        </w:rPr>
        <w:t xml:space="preserve"> aktiv-Reporterin Eva Strohdeicher hat mit ihm über das Thema Geldautomatensprengungen, Sicherungsmaßnahmen der Banken und Bezahlverhalten der Deutschen gesprochen. Beide Beiträge zu dem Thema finden Sie natürlich auch nochmal zum Nachhören in unserer Mediathek unter radio-aktiv.de.</w:t>
      </w:r>
      <w:r w:rsidR="001C763D" w:rsidRPr="00200FC4">
        <w:rPr>
          <w:rFonts w:ascii="Times New Roman" w:hAnsi="Times New Roman" w:cs="Times New Roman"/>
        </w:rPr>
        <w:t xml:space="preserve"> </w:t>
      </w:r>
    </w:p>
    <w:sectPr w:rsidR="00D31A66" w:rsidRPr="00200F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1F"/>
    <w:rsid w:val="001C763D"/>
    <w:rsid w:val="00200FC4"/>
    <w:rsid w:val="0098391F"/>
    <w:rsid w:val="00D31A66"/>
    <w:rsid w:val="00E37F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275F"/>
  <w15:chartTrackingRefBased/>
  <w15:docId w15:val="{8EE87A08-5E06-41AD-B199-4AFD15D4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1391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Strohdeicher</dc:creator>
  <cp:keywords/>
  <dc:description/>
  <cp:lastModifiedBy>Manuel Strohdeicher</cp:lastModifiedBy>
  <cp:revision>1</cp:revision>
  <dcterms:created xsi:type="dcterms:W3CDTF">2024-03-25T20:34:00Z</dcterms:created>
  <dcterms:modified xsi:type="dcterms:W3CDTF">2024-03-25T21:08:00Z</dcterms:modified>
</cp:coreProperties>
</file>